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2D9" w:rsidRPr="001418BC" w:rsidRDefault="000712D9" w:rsidP="000712D9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0712D9" w:rsidRPr="001418BC" w:rsidRDefault="000712D9" w:rsidP="00071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0712D9" w:rsidRPr="001418BC" w:rsidRDefault="000712D9" w:rsidP="00071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418BC">
        <w:rPr>
          <w:rFonts w:asciiTheme="minorHAnsi" w:hAnsiTheme="minorHAnsi" w:cstheme="minorHAnsi"/>
          <w:b/>
          <w:caps/>
          <w:sz w:val="28"/>
          <w:szCs w:val="28"/>
        </w:rPr>
        <w:t>INVENTAIRE DE LA Série</w:t>
      </w:r>
      <w:r w:rsidRPr="001418BC">
        <w:rPr>
          <w:rFonts w:asciiTheme="minorHAnsi" w:hAnsiTheme="minorHAnsi" w:cstheme="minorHAnsi"/>
          <w:sz w:val="28"/>
          <w:szCs w:val="28"/>
        </w:rPr>
        <w:t xml:space="preserve"> </w:t>
      </w:r>
      <w:r w:rsidRPr="001418BC">
        <w:rPr>
          <w:rFonts w:asciiTheme="minorHAnsi" w:hAnsiTheme="minorHAnsi" w:cstheme="minorHAnsi"/>
          <w:b/>
          <w:sz w:val="28"/>
          <w:szCs w:val="28"/>
        </w:rPr>
        <w:t>3</w:t>
      </w:r>
      <w:r w:rsidRPr="001418BC">
        <w:rPr>
          <w:rFonts w:asciiTheme="minorHAnsi" w:hAnsiTheme="minorHAnsi" w:cstheme="minorHAnsi"/>
          <w:sz w:val="28"/>
          <w:szCs w:val="28"/>
        </w:rPr>
        <w:t xml:space="preserve"> </w:t>
      </w:r>
      <w:r w:rsidRPr="001418BC">
        <w:rPr>
          <w:rFonts w:asciiTheme="minorHAnsi" w:hAnsiTheme="minorHAnsi" w:cstheme="minorHAnsi"/>
          <w:b/>
          <w:sz w:val="28"/>
          <w:szCs w:val="28"/>
        </w:rPr>
        <w:t>Fi</w:t>
      </w:r>
    </w:p>
    <w:p w:rsidR="000712D9" w:rsidRPr="001418BC" w:rsidRDefault="000712D9" w:rsidP="00071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12D9" w:rsidRPr="001418BC" w:rsidRDefault="000712D9" w:rsidP="00071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1418BC">
        <w:rPr>
          <w:rFonts w:asciiTheme="minorHAnsi" w:hAnsiTheme="minorHAnsi" w:cstheme="minorHAnsi"/>
          <w:b/>
          <w:sz w:val="26"/>
          <w:szCs w:val="26"/>
        </w:rPr>
        <w:t>ESTAMPES ET DESSINS</w:t>
      </w:r>
    </w:p>
    <w:p w:rsidR="000712D9" w:rsidRPr="001418BC" w:rsidRDefault="000712D9" w:rsidP="00071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712D9" w:rsidRPr="001418BC" w:rsidRDefault="000712D9" w:rsidP="000712D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67371" w:rsidRPr="001418BC" w:rsidRDefault="00A67371">
      <w:pPr>
        <w:rPr>
          <w:rFonts w:asciiTheme="minorHAnsi" w:hAnsiTheme="minorHAnsi" w:cstheme="minorHAnsi"/>
        </w:rPr>
      </w:pPr>
    </w:p>
    <w:p w:rsidR="000712D9" w:rsidRPr="001418BC" w:rsidRDefault="000712D9">
      <w:pPr>
        <w:rPr>
          <w:rFonts w:asciiTheme="minorHAnsi" w:hAnsiTheme="minorHAnsi" w:cstheme="minorHAnsi"/>
        </w:rPr>
      </w:pPr>
    </w:p>
    <w:p w:rsidR="000712D9" w:rsidRPr="001418BC" w:rsidRDefault="000712D9">
      <w:pPr>
        <w:rPr>
          <w:rFonts w:asciiTheme="minorHAnsi" w:hAnsiTheme="minorHAnsi" w:cstheme="minorHAnsi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660"/>
        <w:gridCol w:w="1440"/>
      </w:tblGrid>
      <w:tr w:rsidR="000712D9" w:rsidRPr="001418BC" w:rsidTr="000712D9">
        <w:tc>
          <w:tcPr>
            <w:tcW w:w="1368" w:type="dxa"/>
            <w:shd w:val="clear" w:color="auto" w:fill="auto"/>
          </w:tcPr>
          <w:p w:rsidR="000712D9" w:rsidRPr="001418BC" w:rsidRDefault="000712D9" w:rsidP="00BA2D1D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</w:t>
            </w:r>
          </w:p>
        </w:tc>
        <w:tc>
          <w:tcPr>
            <w:tcW w:w="6660" w:type="dxa"/>
            <w:shd w:val="clear" w:color="auto" w:fill="auto"/>
          </w:tcPr>
          <w:p w:rsidR="000712D9" w:rsidRPr="001418BC" w:rsidRDefault="000712D9" w:rsidP="00BA2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Plans, élévations et coupe d’une maison à Bry-sur-Marne</w:t>
            </w: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F1F72" w:rsidRPr="001418BC" w:rsidRDefault="009F1F72" w:rsidP="009F1F7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Planche gravée extraite du recueil publié sous la direction de Jean Boussard, </w:t>
            </w:r>
            <w:r w:rsidRPr="001418BC">
              <w:rPr>
                <w:rFonts w:asciiTheme="minorHAnsi" w:hAnsiTheme="minorHAnsi" w:cstheme="minorHAnsi"/>
                <w:i/>
                <w:sz w:val="18"/>
                <w:szCs w:val="18"/>
              </w:rPr>
              <w:t>Petites habitations françaises : maisons, villas, pavillons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, Paris, 1881 (planche n° 5 du recueil). Les plans de cette maison malheureusement non localisée sont de la main de l’architecte A. Lucas. Gravure d’Alice </w:t>
            </w:r>
            <w:proofErr w:type="spellStart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Sulpis</w:t>
            </w:r>
            <w:proofErr w:type="spellEnd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, Ce document versé aux archives par le musée de Bry a été acheté le 3 avril 2000 à Bernard </w:t>
            </w:r>
            <w:proofErr w:type="spellStart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Lesecq</w:t>
            </w:r>
            <w:proofErr w:type="spellEnd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(entrée musée n° 10.149).</w:t>
            </w:r>
          </w:p>
          <w:p w:rsidR="000712D9" w:rsidRPr="001418BC" w:rsidRDefault="009F1F72" w:rsidP="009F1F72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</w:t>
            </w:r>
            <w:r w:rsidR="000712D9"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43 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x l. 28 </w:t>
            </w:r>
            <w:r w:rsidR="000712D9" w:rsidRPr="001418BC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440" w:type="dxa"/>
            <w:shd w:val="clear" w:color="auto" w:fill="auto"/>
          </w:tcPr>
          <w:p w:rsidR="000712D9" w:rsidRPr="001418BC" w:rsidRDefault="000712D9" w:rsidP="00BA2D1D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[1881]</w:t>
            </w:r>
          </w:p>
        </w:tc>
      </w:tr>
      <w:tr w:rsidR="000712D9" w:rsidRPr="001418BC" w:rsidTr="000712D9">
        <w:tc>
          <w:tcPr>
            <w:tcW w:w="1368" w:type="dxa"/>
            <w:shd w:val="clear" w:color="auto" w:fill="auto"/>
          </w:tcPr>
          <w:p w:rsidR="000712D9" w:rsidRPr="001418BC" w:rsidRDefault="000712D9" w:rsidP="00BA2D1D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2</w:t>
            </w:r>
          </w:p>
        </w:tc>
        <w:tc>
          <w:tcPr>
            <w:tcW w:w="6660" w:type="dxa"/>
            <w:shd w:val="clear" w:color="auto" w:fill="auto"/>
          </w:tcPr>
          <w:p w:rsidR="000712D9" w:rsidRPr="001418BC" w:rsidRDefault="000712D9" w:rsidP="00BA2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Dessin représentant le pont de Bry-sur-Marne</w:t>
            </w: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F1F72" w:rsidRPr="001418BC" w:rsidRDefault="000712D9" w:rsidP="009F1F7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Dessin à la mine de plomb et colorié au crayon de J. Buchez, élève au cours supérieur B de l’école publique de garçons de Bry. Signé et daté 19 juin 1938</w:t>
            </w:r>
            <w:r w:rsidR="009F1F72" w:rsidRPr="001418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712D9" w:rsidRPr="001418BC" w:rsidRDefault="009F1F72" w:rsidP="009C4753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</w:t>
            </w:r>
            <w:r w:rsidR="009C4753" w:rsidRPr="001418BC">
              <w:rPr>
                <w:rFonts w:asciiTheme="minorHAnsi" w:hAnsiTheme="minorHAnsi" w:cstheme="minorHAnsi"/>
                <w:sz w:val="18"/>
                <w:szCs w:val="18"/>
              </w:rPr>
              <w:t>31,5</w:t>
            </w:r>
            <w:r w:rsidR="000712D9"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x 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l. </w:t>
            </w:r>
            <w:r w:rsidR="000712D9" w:rsidRPr="001418B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C4753" w:rsidRPr="001418BC"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  <w:r w:rsidR="000712D9"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0712D9" w:rsidRPr="001418BC" w:rsidRDefault="009F1F72" w:rsidP="00BA2D1D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1938</w:t>
            </w:r>
          </w:p>
        </w:tc>
      </w:tr>
      <w:tr w:rsidR="00B36743" w:rsidRPr="001418BC" w:rsidTr="000712D9">
        <w:tc>
          <w:tcPr>
            <w:tcW w:w="1368" w:type="dxa"/>
            <w:shd w:val="clear" w:color="auto" w:fill="auto"/>
          </w:tcPr>
          <w:p w:rsidR="00B36743" w:rsidRPr="001418BC" w:rsidRDefault="00B36743" w:rsidP="00BA2D1D">
            <w:pPr>
              <w:ind w:left="15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3</w:t>
            </w:r>
          </w:p>
        </w:tc>
        <w:tc>
          <w:tcPr>
            <w:tcW w:w="6660" w:type="dxa"/>
            <w:shd w:val="clear" w:color="auto" w:fill="auto"/>
          </w:tcPr>
          <w:p w:rsidR="00B36743" w:rsidRPr="001418BC" w:rsidRDefault="00B36743" w:rsidP="00172C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L’église Saint-Gervais et Saint-Protais de Bry-sur-Marne</w:t>
            </w: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6743" w:rsidRPr="001418BC" w:rsidRDefault="00B36743" w:rsidP="00172CA1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Zincographie montrant l'église Saint-Gervais et Saint-Protais de Bry-sur-Marne vers 1900, réalisée à partir d'une carte postale ancienne. Signée « </w:t>
            </w:r>
            <w:proofErr w:type="spellStart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Pigniollet</w:t>
            </w:r>
            <w:proofErr w:type="spellEnd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 » et numérotée « 1/25 ».</w:t>
            </w:r>
          </w:p>
          <w:p w:rsidR="00B36743" w:rsidRPr="001418BC" w:rsidRDefault="00B36743" w:rsidP="00483701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27,8 x l. </w:t>
            </w:r>
            <w:r w:rsidR="00483701" w:rsidRPr="001418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8,</w:t>
            </w:r>
            <w:r w:rsidR="00483701" w:rsidRPr="001418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B36743" w:rsidRPr="001418BC" w:rsidRDefault="00483701" w:rsidP="00172CA1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[4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quart XX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siècle]</w:t>
            </w:r>
          </w:p>
        </w:tc>
      </w:tr>
      <w:tr w:rsidR="00FE49ED" w:rsidRPr="001418BC" w:rsidTr="000712D9">
        <w:tc>
          <w:tcPr>
            <w:tcW w:w="1368" w:type="dxa"/>
            <w:shd w:val="clear" w:color="auto" w:fill="auto"/>
          </w:tcPr>
          <w:p w:rsidR="00FE49ED" w:rsidRPr="001418BC" w:rsidRDefault="00FE49ED" w:rsidP="00BA2D1D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4</w:t>
            </w:r>
          </w:p>
        </w:tc>
        <w:tc>
          <w:tcPr>
            <w:tcW w:w="6660" w:type="dxa"/>
            <w:shd w:val="clear" w:color="auto" w:fill="auto"/>
          </w:tcPr>
          <w:p w:rsidR="00FE49ED" w:rsidRPr="001418BC" w:rsidRDefault="00FE49ED" w:rsidP="00BA2D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Reproduction d’une peinture de Stanislas Lépine représentant la Marne à Bry</w:t>
            </w: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E49ED" w:rsidRPr="001418BC" w:rsidRDefault="00FE49ED" w:rsidP="00BA2D1D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Reproduction d’une œuvre conservée au musée des beaux-arts de Lille sous le titre « Brie-sur-Marne ». Héliogravure. Procédé et impression Georges Petit.</w:t>
            </w:r>
          </w:p>
          <w:p w:rsidR="00FE49ED" w:rsidRPr="001418BC" w:rsidRDefault="00FE49ED" w:rsidP="009C4753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h. 2</w:t>
            </w:r>
            <w:r w:rsidR="009C4753" w:rsidRPr="001418BC">
              <w:rPr>
                <w:rFonts w:asciiTheme="minorHAnsi" w:hAnsiTheme="minorHAnsi" w:cstheme="minorHAnsi"/>
                <w:sz w:val="18"/>
                <w:szCs w:val="18"/>
              </w:rPr>
              <w:t>2,2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x l. </w:t>
            </w:r>
            <w:r w:rsidR="009C4753" w:rsidRPr="001418BC">
              <w:rPr>
                <w:rFonts w:asciiTheme="minorHAnsi" w:hAnsiTheme="minorHAnsi" w:cstheme="minorHAnsi"/>
                <w:sz w:val="18"/>
                <w:szCs w:val="18"/>
              </w:rPr>
              <w:t>27,6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FE49ED" w:rsidRPr="001418BC" w:rsidRDefault="00FE49ED" w:rsidP="00BA2D1D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[4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quart XIX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siècle]</w:t>
            </w:r>
          </w:p>
        </w:tc>
      </w:tr>
      <w:tr w:rsidR="00B36743" w:rsidRPr="001418BC" w:rsidTr="000712D9">
        <w:tc>
          <w:tcPr>
            <w:tcW w:w="1368" w:type="dxa"/>
            <w:shd w:val="clear" w:color="auto" w:fill="auto"/>
          </w:tcPr>
          <w:p w:rsidR="00B36743" w:rsidRPr="001418BC" w:rsidRDefault="00B36743" w:rsidP="00172CA1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5</w:t>
            </w:r>
          </w:p>
        </w:tc>
        <w:tc>
          <w:tcPr>
            <w:tcW w:w="6660" w:type="dxa"/>
            <w:shd w:val="clear" w:color="auto" w:fill="auto"/>
          </w:tcPr>
          <w:p w:rsidR="00B36743" w:rsidRPr="001418BC" w:rsidRDefault="00B36743" w:rsidP="00172C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Vue du château de Bry</w:t>
            </w:r>
          </w:p>
          <w:p w:rsidR="00B36743" w:rsidRPr="001418BC" w:rsidRDefault="00B36743" w:rsidP="00172CA1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Dessin à l’encre. Daté et signé « Anita Storck 1973 ». Anita Storck : Américaine de San Diego.</w:t>
            </w:r>
          </w:p>
          <w:p w:rsidR="00B36743" w:rsidRPr="001418BC" w:rsidRDefault="00B36743" w:rsidP="00B36743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h. 17,1 x l. 23,6 cm</w:t>
            </w:r>
          </w:p>
        </w:tc>
        <w:tc>
          <w:tcPr>
            <w:tcW w:w="1440" w:type="dxa"/>
            <w:shd w:val="clear" w:color="auto" w:fill="auto"/>
          </w:tcPr>
          <w:p w:rsidR="00B36743" w:rsidRPr="001418BC" w:rsidRDefault="00B36743" w:rsidP="00172CA1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1973</w:t>
            </w:r>
          </w:p>
        </w:tc>
      </w:tr>
      <w:tr w:rsidR="00B36743" w:rsidRPr="001418BC" w:rsidTr="000712D9">
        <w:tc>
          <w:tcPr>
            <w:tcW w:w="1368" w:type="dxa"/>
            <w:shd w:val="clear" w:color="auto" w:fill="auto"/>
          </w:tcPr>
          <w:p w:rsidR="00B36743" w:rsidRPr="001418BC" w:rsidRDefault="00B36743" w:rsidP="00172CA1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6</w:t>
            </w:r>
          </w:p>
        </w:tc>
        <w:tc>
          <w:tcPr>
            <w:tcW w:w="6660" w:type="dxa"/>
            <w:shd w:val="clear" w:color="auto" w:fill="auto"/>
          </w:tcPr>
          <w:p w:rsidR="00B36743" w:rsidRPr="001418BC" w:rsidRDefault="00B36743" w:rsidP="00172C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La colonnade du square de Lattre de Tassigny</w:t>
            </w:r>
          </w:p>
          <w:p w:rsidR="00B36743" w:rsidRPr="001418BC" w:rsidRDefault="00B36743" w:rsidP="00172CA1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Dessin à l’encre. Daté et signé « Anita Storck 1973 ». Anita Storck : Américaine de San Diego.</w:t>
            </w:r>
          </w:p>
          <w:p w:rsidR="00B36743" w:rsidRPr="001418BC" w:rsidRDefault="00B36743" w:rsidP="00B36743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h. 23,6 x l. 17,1 cm</w:t>
            </w:r>
          </w:p>
        </w:tc>
        <w:tc>
          <w:tcPr>
            <w:tcW w:w="1440" w:type="dxa"/>
            <w:shd w:val="clear" w:color="auto" w:fill="auto"/>
          </w:tcPr>
          <w:p w:rsidR="00B36743" w:rsidRPr="001418BC" w:rsidRDefault="00B36743" w:rsidP="00172CA1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1973</w:t>
            </w:r>
          </w:p>
        </w:tc>
      </w:tr>
      <w:tr w:rsidR="00483701" w:rsidRPr="001418BC" w:rsidTr="000712D9">
        <w:tc>
          <w:tcPr>
            <w:tcW w:w="1368" w:type="dxa"/>
            <w:shd w:val="clear" w:color="auto" w:fill="auto"/>
          </w:tcPr>
          <w:p w:rsidR="00483701" w:rsidRPr="001418BC" w:rsidRDefault="00483701" w:rsidP="00172CA1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7</w:t>
            </w:r>
          </w:p>
        </w:tc>
        <w:tc>
          <w:tcPr>
            <w:tcW w:w="6660" w:type="dxa"/>
            <w:shd w:val="clear" w:color="auto" w:fill="auto"/>
          </w:tcPr>
          <w:p w:rsidR="00483701" w:rsidRPr="001418BC" w:rsidRDefault="00483701" w:rsidP="00172C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Vue de l’hôtel de Malestroit et de l’église de Bry</w:t>
            </w:r>
          </w:p>
          <w:p w:rsidR="00483701" w:rsidRPr="001418BC" w:rsidRDefault="00483701" w:rsidP="00172CA1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Dessin à l’encre de Jean Roblin</w:t>
            </w:r>
            <w:r w:rsidR="00F34C45"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(1921-1993</w:t>
            </w:r>
            <w:r w:rsidR="00386CED" w:rsidRPr="001418B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34C45" w:rsidRPr="001418BC">
              <w:rPr>
                <w:rFonts w:asciiTheme="minorHAnsi" w:hAnsiTheme="minorHAnsi" w:cstheme="minorHAnsi"/>
                <w:sz w:val="18"/>
                <w:szCs w:val="18"/>
              </w:rPr>
              <w:t>, ancien conservateur du musée de Bry)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83701" w:rsidRPr="001418BC" w:rsidRDefault="00483701" w:rsidP="00483701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h. 21 x l. 29,6 cm</w:t>
            </w:r>
          </w:p>
        </w:tc>
        <w:tc>
          <w:tcPr>
            <w:tcW w:w="1440" w:type="dxa"/>
            <w:shd w:val="clear" w:color="auto" w:fill="auto"/>
          </w:tcPr>
          <w:p w:rsidR="00483701" w:rsidRPr="001418BC" w:rsidRDefault="0080339C" w:rsidP="00172CA1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[</w:t>
            </w:r>
            <w:r w:rsidR="00483701"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="00483701"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="00483701"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quart XX</w:t>
            </w:r>
            <w:r w:rsidR="00483701"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="00483701"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siècle]</w:t>
            </w:r>
          </w:p>
        </w:tc>
      </w:tr>
      <w:tr w:rsidR="00386CED" w:rsidRPr="001418BC" w:rsidTr="000712D9">
        <w:tc>
          <w:tcPr>
            <w:tcW w:w="1368" w:type="dxa"/>
            <w:shd w:val="clear" w:color="auto" w:fill="auto"/>
          </w:tcPr>
          <w:p w:rsidR="00386CED" w:rsidRPr="001418BC" w:rsidRDefault="00386CED" w:rsidP="00AF4398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8</w:t>
            </w:r>
          </w:p>
        </w:tc>
        <w:tc>
          <w:tcPr>
            <w:tcW w:w="6660" w:type="dxa"/>
            <w:shd w:val="clear" w:color="auto" w:fill="auto"/>
          </w:tcPr>
          <w:p w:rsidR="00386CED" w:rsidRPr="001418BC" w:rsidRDefault="00386CED" w:rsidP="00AF43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Dessin de la fontaine de la Grande Rue de Bry</w:t>
            </w:r>
          </w:p>
          <w:p w:rsidR="00386CED" w:rsidRPr="001418BC" w:rsidRDefault="00386CED" w:rsidP="00386CED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Dessin à l’encre de Lucienne Filippi-Roblin (1928-). </w:t>
            </w:r>
          </w:p>
          <w:p w:rsidR="00386CED" w:rsidRPr="001418BC" w:rsidRDefault="00386CED" w:rsidP="00386CED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h. 28,7 x l. 16,5 cm</w:t>
            </w:r>
          </w:p>
        </w:tc>
        <w:tc>
          <w:tcPr>
            <w:tcW w:w="1440" w:type="dxa"/>
            <w:shd w:val="clear" w:color="auto" w:fill="auto"/>
          </w:tcPr>
          <w:p w:rsidR="00386CED" w:rsidRPr="001418BC" w:rsidRDefault="00386CED" w:rsidP="00AF4398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[4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quart XX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siècle]</w:t>
            </w:r>
          </w:p>
        </w:tc>
      </w:tr>
      <w:tr w:rsidR="00386CED" w:rsidRPr="001418BC" w:rsidTr="000712D9">
        <w:tc>
          <w:tcPr>
            <w:tcW w:w="1368" w:type="dxa"/>
            <w:shd w:val="clear" w:color="auto" w:fill="auto"/>
          </w:tcPr>
          <w:p w:rsidR="00386CED" w:rsidRPr="001418BC" w:rsidRDefault="00386CED" w:rsidP="00AF4398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9</w:t>
            </w:r>
          </w:p>
        </w:tc>
        <w:tc>
          <w:tcPr>
            <w:tcW w:w="6660" w:type="dxa"/>
            <w:shd w:val="clear" w:color="auto" w:fill="auto"/>
          </w:tcPr>
          <w:p w:rsidR="00386CED" w:rsidRPr="001418BC" w:rsidRDefault="00386CED" w:rsidP="00AF43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Dessin de la fontaine de la Grande Rue de Bry</w:t>
            </w:r>
          </w:p>
          <w:p w:rsidR="00386CED" w:rsidRPr="001418BC" w:rsidRDefault="00386CED" w:rsidP="00AF4398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Dessin à l’encre de Lucienne Filippi-Roblin (1928-). </w:t>
            </w:r>
          </w:p>
          <w:p w:rsidR="00386CED" w:rsidRPr="001418BC" w:rsidRDefault="00386CED" w:rsidP="00386CED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h. 28,5 x l. 17,5 cm</w:t>
            </w:r>
          </w:p>
        </w:tc>
        <w:tc>
          <w:tcPr>
            <w:tcW w:w="1440" w:type="dxa"/>
            <w:shd w:val="clear" w:color="auto" w:fill="auto"/>
          </w:tcPr>
          <w:p w:rsidR="00386CED" w:rsidRPr="001418BC" w:rsidRDefault="00386CED" w:rsidP="00AF4398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[4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quart XX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siècle]</w:t>
            </w:r>
          </w:p>
        </w:tc>
      </w:tr>
      <w:tr w:rsidR="004614B0" w:rsidRPr="001418BC" w:rsidTr="000712D9">
        <w:tc>
          <w:tcPr>
            <w:tcW w:w="1368" w:type="dxa"/>
            <w:shd w:val="clear" w:color="auto" w:fill="auto"/>
          </w:tcPr>
          <w:p w:rsidR="004614B0" w:rsidRPr="001418BC" w:rsidRDefault="004614B0" w:rsidP="004614B0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10</w:t>
            </w:r>
          </w:p>
        </w:tc>
        <w:tc>
          <w:tcPr>
            <w:tcW w:w="6660" w:type="dxa"/>
            <w:shd w:val="clear" w:color="auto" w:fill="auto"/>
          </w:tcPr>
          <w:p w:rsidR="004614B0" w:rsidRPr="001418BC" w:rsidRDefault="004614B0" w:rsidP="00AE03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Maison de garde à Bry-sur-Marne</w:t>
            </w:r>
          </w:p>
          <w:p w:rsidR="004614B0" w:rsidRPr="001418BC" w:rsidRDefault="004614B0" w:rsidP="00AE03FD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Plans et élévations d’une maison non localisée de Bry-sur-Marne, extraite du recueil d’architecture </w:t>
            </w:r>
            <w:r w:rsidRPr="001418BC">
              <w:rPr>
                <w:rFonts w:asciiTheme="minorHAnsi" w:hAnsiTheme="minorHAnsi" w:cstheme="minorHAnsi"/>
                <w:i/>
                <w:sz w:val="18"/>
                <w:szCs w:val="18"/>
              </w:rPr>
              <w:t>Petites constructions françaises par un comité d’architecte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, E. </w:t>
            </w:r>
            <w:proofErr w:type="spellStart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Thézard</w:t>
            </w:r>
            <w:proofErr w:type="spellEnd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fils éditeur (Dourdan), 4</w:t>
            </w:r>
            <w:r w:rsidRPr="001418B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volume, planches n° 37-40.</w:t>
            </w:r>
          </w:p>
          <w:p w:rsidR="004614B0" w:rsidRPr="001418BC" w:rsidRDefault="004614B0" w:rsidP="004614B0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h. 50 x l. 66 cm</w:t>
            </w:r>
          </w:p>
        </w:tc>
        <w:tc>
          <w:tcPr>
            <w:tcW w:w="1440" w:type="dxa"/>
            <w:shd w:val="clear" w:color="auto" w:fill="auto"/>
          </w:tcPr>
          <w:p w:rsidR="004614B0" w:rsidRPr="001418BC" w:rsidRDefault="004614B0" w:rsidP="004614B0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[années 1890]</w:t>
            </w:r>
          </w:p>
        </w:tc>
      </w:tr>
      <w:tr w:rsidR="00E43630" w:rsidRPr="001418BC" w:rsidTr="000712D9">
        <w:tc>
          <w:tcPr>
            <w:tcW w:w="1368" w:type="dxa"/>
            <w:shd w:val="clear" w:color="auto" w:fill="auto"/>
          </w:tcPr>
          <w:p w:rsidR="00E43630" w:rsidRPr="001418BC" w:rsidRDefault="00E43630" w:rsidP="0058408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11</w:t>
            </w:r>
          </w:p>
        </w:tc>
        <w:tc>
          <w:tcPr>
            <w:tcW w:w="6660" w:type="dxa"/>
            <w:shd w:val="clear" w:color="auto" w:fill="auto"/>
          </w:tcPr>
          <w:p w:rsidR="00E43630" w:rsidRPr="001418BC" w:rsidRDefault="00E43630" w:rsidP="005840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Portrait du général de Gaulle</w:t>
            </w:r>
          </w:p>
          <w:p w:rsidR="00E43630" w:rsidRPr="001418BC" w:rsidRDefault="00E43630" w:rsidP="00584083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Dessin anonyme ayant servi à l’affiche de l’exposition consacrée au Général de Gaulle présentée à l’hôtel de Malestroit en février 1990.</w:t>
            </w:r>
          </w:p>
          <w:p w:rsidR="00E43630" w:rsidRPr="001418BC" w:rsidRDefault="00E43630" w:rsidP="008B184B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</w:t>
            </w:r>
            <w:r w:rsidR="008B184B" w:rsidRPr="001418BC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x l. </w:t>
            </w:r>
            <w:r w:rsidR="008B184B" w:rsidRPr="001418B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E43630" w:rsidRPr="001418BC" w:rsidRDefault="00E43630" w:rsidP="008B184B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[</w:t>
            </w:r>
            <w:r w:rsidR="008B184B"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</w:t>
            </w: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90]</w:t>
            </w:r>
          </w:p>
        </w:tc>
      </w:tr>
      <w:tr w:rsidR="00556E6F" w:rsidRPr="001418BC" w:rsidTr="000712D9">
        <w:tc>
          <w:tcPr>
            <w:tcW w:w="1368" w:type="dxa"/>
            <w:shd w:val="clear" w:color="auto" w:fill="auto"/>
          </w:tcPr>
          <w:p w:rsidR="00556E6F" w:rsidRPr="001418BC" w:rsidRDefault="00556E6F" w:rsidP="00556E6F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12.1</w:t>
            </w:r>
          </w:p>
        </w:tc>
        <w:tc>
          <w:tcPr>
            <w:tcW w:w="6660" w:type="dxa"/>
            <w:shd w:val="clear" w:color="auto" w:fill="auto"/>
          </w:tcPr>
          <w:p w:rsidR="00556E6F" w:rsidRPr="001418BC" w:rsidRDefault="00556E6F" w:rsidP="00556E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b/>
                <w:sz w:val="22"/>
                <w:szCs w:val="22"/>
              </w:rPr>
              <w:t>Vue des bords de Marne à Bry</w:t>
            </w:r>
            <w:r w:rsidRPr="001418BC">
              <w:rPr>
                <w:rStyle w:val="Appelnotedebasdep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</w:p>
          <w:p w:rsidR="00556E6F" w:rsidRPr="001418BC" w:rsidRDefault="00556E6F" w:rsidP="00556E6F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Esquisse de L</w:t>
            </w:r>
            <w:r w:rsidR="00115C23">
              <w:rPr>
                <w:rFonts w:asciiTheme="minorHAnsi" w:hAnsiTheme="minorHAnsi" w:cstheme="minorHAnsi"/>
                <w:sz w:val="18"/>
                <w:szCs w:val="18"/>
              </w:rPr>
              <w:t>ouis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 xml:space="preserve">Hippolyte </w:t>
            </w:r>
            <w:proofErr w:type="spellStart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Lausecker</w:t>
            </w:r>
            <w:proofErr w:type="spellEnd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56E6F" w:rsidRPr="001418BC" w:rsidRDefault="00556E6F" w:rsidP="00556E6F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h. 24 x l. 32,5 cm</w:t>
            </w:r>
          </w:p>
        </w:tc>
        <w:tc>
          <w:tcPr>
            <w:tcW w:w="1440" w:type="dxa"/>
            <w:shd w:val="clear" w:color="auto" w:fill="auto"/>
          </w:tcPr>
          <w:p w:rsidR="00556E6F" w:rsidRPr="001418BC" w:rsidRDefault="00556E6F" w:rsidP="00556E6F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1950</w:t>
            </w:r>
          </w:p>
        </w:tc>
      </w:tr>
      <w:tr w:rsidR="00170C75" w:rsidRPr="001418BC" w:rsidTr="000712D9">
        <w:tc>
          <w:tcPr>
            <w:tcW w:w="1368" w:type="dxa"/>
            <w:shd w:val="clear" w:color="auto" w:fill="auto"/>
          </w:tcPr>
          <w:p w:rsidR="00170C75" w:rsidRPr="001418BC" w:rsidRDefault="00170C75" w:rsidP="00170C75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170C75" w:rsidRPr="001418BC" w:rsidRDefault="00170C75" w:rsidP="00170C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Feuillet contenant quatre esquisses : vue de la colonnade du square municipal de Bry, portrait d’une Alsacienne, vue des berges de la Marne avec des barques, vue des bords de Marne</w:t>
            </w:r>
          </w:p>
          <w:p w:rsidR="00170C75" w:rsidRPr="001418BC" w:rsidRDefault="00170C75" w:rsidP="00170C75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Esquisse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410A8D" w:rsidRPr="001418BC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>ouis</w:t>
            </w:r>
            <w:r w:rsidR="00410A8D"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 xml:space="preserve">Hippolyte </w:t>
            </w:r>
            <w:proofErr w:type="spellStart"/>
            <w:r w:rsidR="00410A8D" w:rsidRPr="001418BC">
              <w:rPr>
                <w:rFonts w:asciiTheme="minorHAnsi" w:hAnsiTheme="minorHAnsi" w:cstheme="minorHAnsi"/>
                <w:sz w:val="18"/>
                <w:szCs w:val="18"/>
              </w:rPr>
              <w:t>Lausecker</w:t>
            </w:r>
            <w:proofErr w:type="spellEnd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70C75" w:rsidRPr="001418BC" w:rsidRDefault="00170C75" w:rsidP="00170C75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13,5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x 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17,9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170C75" w:rsidRPr="001418BC" w:rsidRDefault="00170C75" w:rsidP="00170C75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1950</w:t>
            </w:r>
          </w:p>
        </w:tc>
      </w:tr>
      <w:tr w:rsidR="00170C75" w:rsidRPr="001418BC" w:rsidTr="000712D9">
        <w:tc>
          <w:tcPr>
            <w:tcW w:w="1368" w:type="dxa"/>
            <w:shd w:val="clear" w:color="auto" w:fill="auto"/>
          </w:tcPr>
          <w:p w:rsidR="00170C75" w:rsidRPr="001418BC" w:rsidRDefault="00170C75" w:rsidP="00170C75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170C75" w:rsidRPr="001418BC" w:rsidRDefault="00170C75" w:rsidP="00170C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Vue des quais de Seine à Paris (?)</w:t>
            </w:r>
          </w:p>
          <w:p w:rsidR="00170C75" w:rsidRPr="001418BC" w:rsidRDefault="00170C75" w:rsidP="00170C75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Esquisse de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ouis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 xml:space="preserve">Hippolyte </w:t>
            </w:r>
            <w:proofErr w:type="spellStart"/>
            <w:r w:rsidR="00410A8D" w:rsidRPr="001418BC">
              <w:rPr>
                <w:rFonts w:asciiTheme="minorHAnsi" w:hAnsiTheme="minorHAnsi" w:cstheme="minorHAnsi"/>
                <w:sz w:val="18"/>
                <w:szCs w:val="18"/>
              </w:rPr>
              <w:t>Lausecker</w:t>
            </w:r>
            <w:proofErr w:type="spellEnd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70C75" w:rsidRPr="001418BC" w:rsidRDefault="00170C75" w:rsidP="00170C75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x 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170C75" w:rsidRPr="001418BC" w:rsidRDefault="00170C75" w:rsidP="00170C75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1950</w:t>
            </w:r>
          </w:p>
        </w:tc>
      </w:tr>
      <w:tr w:rsidR="00170C75" w:rsidRPr="001418BC" w:rsidTr="000712D9">
        <w:tc>
          <w:tcPr>
            <w:tcW w:w="1368" w:type="dxa"/>
            <w:shd w:val="clear" w:color="auto" w:fill="auto"/>
          </w:tcPr>
          <w:p w:rsidR="00170C75" w:rsidRPr="001418BC" w:rsidRDefault="00170C75" w:rsidP="00170C75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170C75" w:rsidRPr="001418BC" w:rsidRDefault="00410A8D" w:rsidP="00170C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Esquisse d’une sculpture</w:t>
            </w:r>
          </w:p>
          <w:p w:rsidR="00170C75" w:rsidRPr="001418BC" w:rsidRDefault="00170C75" w:rsidP="00170C75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Esquisse de </w:t>
            </w:r>
            <w:r w:rsidR="00410A8D" w:rsidRPr="001418BC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>ouis</w:t>
            </w:r>
            <w:r w:rsidR="00410A8D"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 xml:space="preserve">Hippolyte </w:t>
            </w:r>
            <w:proofErr w:type="spellStart"/>
            <w:r w:rsidR="00410A8D" w:rsidRPr="001418BC">
              <w:rPr>
                <w:rFonts w:asciiTheme="minorHAnsi" w:hAnsiTheme="minorHAnsi" w:cstheme="minorHAnsi"/>
                <w:sz w:val="18"/>
                <w:szCs w:val="18"/>
              </w:rPr>
              <w:t>Lausecker</w:t>
            </w:r>
            <w:proofErr w:type="spellEnd"/>
            <w:r w:rsidR="00410A8D">
              <w:rPr>
                <w:rFonts w:asciiTheme="minorHAnsi" w:hAnsiTheme="minorHAnsi" w:cstheme="minorHAnsi"/>
                <w:sz w:val="18"/>
                <w:szCs w:val="18"/>
              </w:rPr>
              <w:t xml:space="preserve">, dédicacée « à Marie Lucienne </w:t>
            </w:r>
            <w:proofErr w:type="spellStart"/>
            <w:r w:rsidR="00410A8D">
              <w:rPr>
                <w:rFonts w:asciiTheme="minorHAnsi" w:hAnsiTheme="minorHAnsi" w:cstheme="minorHAnsi"/>
                <w:sz w:val="18"/>
                <w:szCs w:val="18"/>
              </w:rPr>
              <w:t>Lausecker</w:t>
            </w:r>
            <w:proofErr w:type="spellEnd"/>
            <w:r w:rsidR="00410A8D">
              <w:rPr>
                <w:rFonts w:asciiTheme="minorHAnsi" w:hAnsiTheme="minorHAnsi" w:cstheme="minorHAnsi"/>
                <w:sz w:val="18"/>
                <w:szCs w:val="18"/>
              </w:rPr>
              <w:t xml:space="preserve"> (1887-1923) » et datée « Bry-sur-Marne (Seine) le 19 / V / 50 »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70C75" w:rsidRPr="001418BC" w:rsidRDefault="00170C75" w:rsidP="00170C75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x 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10A8D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170C75" w:rsidRPr="001418BC" w:rsidRDefault="00170C75" w:rsidP="00170C75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1950</w:t>
            </w:r>
          </w:p>
        </w:tc>
      </w:tr>
      <w:tr w:rsidR="00410A8D" w:rsidRPr="001418BC" w:rsidTr="000712D9">
        <w:tc>
          <w:tcPr>
            <w:tcW w:w="1368" w:type="dxa"/>
            <w:shd w:val="clear" w:color="auto" w:fill="auto"/>
          </w:tcPr>
          <w:p w:rsidR="00410A8D" w:rsidRPr="001418BC" w:rsidRDefault="00410A8D" w:rsidP="00410A8D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sz w:val="22"/>
                <w:szCs w:val="22"/>
              </w:rPr>
              <w:t>3 Fi 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410A8D" w:rsidRPr="001418BC" w:rsidRDefault="00410A8D" w:rsidP="00410A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Vue de quai de New-York à Paris</w:t>
            </w:r>
          </w:p>
          <w:p w:rsidR="00410A8D" w:rsidRPr="001418BC" w:rsidRDefault="00410A8D" w:rsidP="00410A8D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Esquisse de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ouis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Hippolyte </w:t>
            </w:r>
            <w:proofErr w:type="spellStart"/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Lausecker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datée «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jeudi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V / 50 »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10A8D" w:rsidRPr="001418BC" w:rsidRDefault="00410A8D" w:rsidP="00410A8D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h.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x 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1418BC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</w:tc>
        <w:tc>
          <w:tcPr>
            <w:tcW w:w="1440" w:type="dxa"/>
            <w:shd w:val="clear" w:color="auto" w:fill="auto"/>
          </w:tcPr>
          <w:p w:rsidR="00410A8D" w:rsidRPr="001418BC" w:rsidRDefault="00410A8D" w:rsidP="00410A8D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18BC">
              <w:rPr>
                <w:rFonts w:asciiTheme="minorHAnsi" w:hAnsiTheme="minorHAnsi" w:cstheme="minorHAnsi"/>
                <w:i/>
                <w:sz w:val="22"/>
                <w:szCs w:val="22"/>
              </w:rPr>
              <w:t>1950</w:t>
            </w:r>
          </w:p>
        </w:tc>
      </w:tr>
    </w:tbl>
    <w:p w:rsidR="000712D9" w:rsidRPr="001418BC" w:rsidRDefault="000712D9">
      <w:pPr>
        <w:rPr>
          <w:rFonts w:asciiTheme="minorHAnsi" w:hAnsiTheme="minorHAnsi" w:cstheme="minorHAnsi"/>
        </w:rPr>
      </w:pPr>
    </w:p>
    <w:sectPr w:rsidR="000712D9" w:rsidRPr="0014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2D9" w:rsidRDefault="000712D9" w:rsidP="000712D9">
      <w:r>
        <w:separator/>
      </w:r>
    </w:p>
  </w:endnote>
  <w:endnote w:type="continuationSeparator" w:id="0">
    <w:p w:rsidR="000712D9" w:rsidRDefault="000712D9" w:rsidP="0007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2D9" w:rsidRDefault="000712D9" w:rsidP="000712D9">
      <w:r>
        <w:separator/>
      </w:r>
    </w:p>
  </w:footnote>
  <w:footnote w:type="continuationSeparator" w:id="0">
    <w:p w:rsidR="000712D9" w:rsidRDefault="000712D9" w:rsidP="000712D9">
      <w:r>
        <w:continuationSeparator/>
      </w:r>
    </w:p>
  </w:footnote>
  <w:footnote w:id="1">
    <w:p w:rsidR="00556E6F" w:rsidRPr="001418BC" w:rsidRDefault="00556E6F" w:rsidP="001418BC">
      <w:pPr>
        <w:pStyle w:val="Notedebasdepage"/>
        <w:jc w:val="both"/>
        <w:rPr>
          <w:rFonts w:asciiTheme="minorHAnsi" w:hAnsiTheme="minorHAnsi" w:cstheme="minorHAnsi"/>
          <w:sz w:val="18"/>
          <w:szCs w:val="18"/>
        </w:rPr>
      </w:pPr>
      <w:r w:rsidRPr="001418BC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418BC">
        <w:rPr>
          <w:rFonts w:asciiTheme="minorHAnsi" w:hAnsiTheme="minorHAnsi" w:cstheme="minorHAnsi"/>
          <w:sz w:val="18"/>
          <w:szCs w:val="18"/>
        </w:rPr>
        <w:t xml:space="preserve"> Cet ensemble de cinq esquisses de L</w:t>
      </w:r>
      <w:r w:rsidR="00115C23">
        <w:rPr>
          <w:rFonts w:asciiTheme="minorHAnsi" w:hAnsiTheme="minorHAnsi" w:cstheme="minorHAnsi"/>
          <w:sz w:val="18"/>
          <w:szCs w:val="18"/>
        </w:rPr>
        <w:t>ouis</w:t>
      </w:r>
      <w:r w:rsidRPr="001418BC">
        <w:rPr>
          <w:rFonts w:asciiTheme="minorHAnsi" w:hAnsiTheme="minorHAnsi" w:cstheme="minorHAnsi"/>
          <w:sz w:val="18"/>
          <w:szCs w:val="18"/>
        </w:rPr>
        <w:t xml:space="preserve"> </w:t>
      </w:r>
      <w:r w:rsidR="00410A8D">
        <w:rPr>
          <w:rFonts w:asciiTheme="minorHAnsi" w:hAnsiTheme="minorHAnsi" w:cstheme="minorHAnsi"/>
          <w:sz w:val="18"/>
          <w:szCs w:val="18"/>
        </w:rPr>
        <w:t xml:space="preserve">Hippolyte </w:t>
      </w:r>
      <w:proofErr w:type="spellStart"/>
      <w:r w:rsidRPr="001418BC">
        <w:rPr>
          <w:rFonts w:asciiTheme="minorHAnsi" w:hAnsiTheme="minorHAnsi" w:cstheme="minorHAnsi"/>
          <w:sz w:val="18"/>
          <w:szCs w:val="18"/>
        </w:rPr>
        <w:t>Lausecker</w:t>
      </w:r>
      <w:proofErr w:type="spellEnd"/>
      <w:r w:rsidRPr="001418BC">
        <w:rPr>
          <w:rFonts w:asciiTheme="minorHAnsi" w:hAnsiTheme="minorHAnsi" w:cstheme="minorHAnsi"/>
          <w:sz w:val="18"/>
          <w:szCs w:val="18"/>
        </w:rPr>
        <w:t xml:space="preserve"> </w:t>
      </w:r>
      <w:r w:rsidR="00410A8D">
        <w:rPr>
          <w:rFonts w:asciiTheme="minorHAnsi" w:hAnsiTheme="minorHAnsi" w:cstheme="minorHAnsi"/>
          <w:sz w:val="18"/>
          <w:szCs w:val="18"/>
        </w:rPr>
        <w:t xml:space="preserve">(1887-1960) </w:t>
      </w:r>
      <w:r w:rsidRPr="001418BC">
        <w:rPr>
          <w:rFonts w:asciiTheme="minorHAnsi" w:hAnsiTheme="minorHAnsi" w:cstheme="minorHAnsi"/>
          <w:sz w:val="18"/>
          <w:szCs w:val="18"/>
        </w:rPr>
        <w:t>versé aux archives municipales en 2023 était originellement conservé dans la réserve du musée de Bry, avec le numéro d’entrée n° 10.137. Une note manuscrite de l’auteur inscrite sur un</w:t>
      </w:r>
      <w:r w:rsidR="00410A8D">
        <w:rPr>
          <w:rFonts w:asciiTheme="minorHAnsi" w:hAnsiTheme="minorHAnsi" w:cstheme="minorHAnsi"/>
          <w:sz w:val="18"/>
          <w:szCs w:val="18"/>
        </w:rPr>
        <w:t>e des esquisses</w:t>
      </w:r>
      <w:r w:rsidRPr="001418BC">
        <w:rPr>
          <w:rFonts w:asciiTheme="minorHAnsi" w:hAnsiTheme="minorHAnsi" w:cstheme="minorHAnsi"/>
          <w:sz w:val="18"/>
          <w:szCs w:val="18"/>
        </w:rPr>
        <w:t xml:space="preserve"> précise : « Le peintre et musicien </w:t>
      </w:r>
      <w:proofErr w:type="spellStart"/>
      <w:r w:rsidRPr="001418BC">
        <w:rPr>
          <w:rFonts w:asciiTheme="minorHAnsi" w:hAnsiTheme="minorHAnsi" w:cstheme="minorHAnsi"/>
          <w:sz w:val="18"/>
          <w:szCs w:val="18"/>
        </w:rPr>
        <w:t>Lausecker</w:t>
      </w:r>
      <w:proofErr w:type="spellEnd"/>
      <w:r w:rsidRPr="001418BC">
        <w:rPr>
          <w:rFonts w:asciiTheme="minorHAnsi" w:hAnsiTheme="minorHAnsi" w:cstheme="minorHAnsi"/>
          <w:sz w:val="18"/>
          <w:szCs w:val="18"/>
        </w:rPr>
        <w:t xml:space="preserve"> (carte 7305 Beaux-Arts) offre, avec ses sentiments de cordialité et de dévouement, ces esquisses</w:t>
      </w:r>
      <w:r w:rsidR="001418BC" w:rsidRPr="001418BC">
        <w:rPr>
          <w:rFonts w:asciiTheme="minorHAnsi" w:hAnsiTheme="minorHAnsi" w:cstheme="minorHAnsi"/>
          <w:sz w:val="18"/>
          <w:szCs w:val="18"/>
        </w:rPr>
        <w:t xml:space="preserve"> […]. Ce 21 / V / 1950, de passage</w:t>
      </w:r>
      <w:r w:rsidRPr="001418BC">
        <w:rPr>
          <w:rFonts w:asciiTheme="minorHAnsi" w:hAnsiTheme="minorHAnsi" w:cstheme="minorHAnsi"/>
          <w:sz w:val="18"/>
          <w:szCs w:val="18"/>
        </w:rPr>
        <w:t> ».</w:t>
      </w:r>
      <w:r w:rsidR="00115C23">
        <w:rPr>
          <w:rFonts w:asciiTheme="minorHAnsi" w:hAnsiTheme="minorHAnsi" w:cstheme="minorHAnsi"/>
          <w:sz w:val="18"/>
          <w:szCs w:val="18"/>
        </w:rPr>
        <w:t xml:space="preserve"> Louis</w:t>
      </w:r>
      <w:r w:rsidR="00410A8D">
        <w:rPr>
          <w:rFonts w:asciiTheme="minorHAnsi" w:hAnsiTheme="minorHAnsi" w:cstheme="minorHAnsi"/>
          <w:sz w:val="18"/>
          <w:szCs w:val="18"/>
        </w:rPr>
        <w:t xml:space="preserve"> Hippolyte</w:t>
      </w:r>
      <w:r w:rsidR="00115C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15C23">
        <w:rPr>
          <w:rFonts w:asciiTheme="minorHAnsi" w:hAnsiTheme="minorHAnsi" w:cstheme="minorHAnsi"/>
          <w:sz w:val="18"/>
          <w:szCs w:val="18"/>
        </w:rPr>
        <w:t>Lausecker</w:t>
      </w:r>
      <w:proofErr w:type="spellEnd"/>
      <w:r w:rsidR="00115C23">
        <w:rPr>
          <w:rFonts w:asciiTheme="minorHAnsi" w:hAnsiTheme="minorHAnsi" w:cstheme="minorHAnsi"/>
          <w:sz w:val="18"/>
          <w:szCs w:val="18"/>
        </w:rPr>
        <w:t xml:space="preserve"> habitait </w:t>
      </w:r>
      <w:r w:rsidR="00410A8D">
        <w:rPr>
          <w:rFonts w:asciiTheme="minorHAnsi" w:hAnsiTheme="minorHAnsi" w:cstheme="minorHAnsi"/>
          <w:sz w:val="18"/>
          <w:szCs w:val="18"/>
        </w:rPr>
        <w:t xml:space="preserve">à </w:t>
      </w:r>
      <w:r w:rsidR="00115C23">
        <w:rPr>
          <w:rFonts w:asciiTheme="minorHAnsi" w:hAnsiTheme="minorHAnsi" w:cstheme="minorHAnsi"/>
          <w:sz w:val="18"/>
          <w:szCs w:val="18"/>
        </w:rPr>
        <w:t>Villiers-sur-Marne.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369"/>
    <w:rsid w:val="000712D9"/>
    <w:rsid w:val="00115C23"/>
    <w:rsid w:val="001418BC"/>
    <w:rsid w:val="00170C75"/>
    <w:rsid w:val="00386CED"/>
    <w:rsid w:val="00410A8D"/>
    <w:rsid w:val="004614B0"/>
    <w:rsid w:val="00483701"/>
    <w:rsid w:val="005363A9"/>
    <w:rsid w:val="00556E6F"/>
    <w:rsid w:val="0080339C"/>
    <w:rsid w:val="008B184B"/>
    <w:rsid w:val="009C4753"/>
    <w:rsid w:val="009F1F72"/>
    <w:rsid w:val="00A67371"/>
    <w:rsid w:val="00B36743"/>
    <w:rsid w:val="00D75369"/>
    <w:rsid w:val="00E43630"/>
    <w:rsid w:val="00F34C45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FEC"/>
  <w15:docId w15:val="{0C49478C-1A97-48A9-A604-4AAABC4C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712D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712D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071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BBF5-A033-4373-B34B-483F2639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ROBLIN Vincent</dc:creator>
  <cp:keywords/>
  <dc:description/>
  <cp:lastModifiedBy>ROBLIN Vincent</cp:lastModifiedBy>
  <cp:revision>12</cp:revision>
  <dcterms:created xsi:type="dcterms:W3CDTF">2022-04-01T12:08:00Z</dcterms:created>
  <dcterms:modified xsi:type="dcterms:W3CDTF">2023-05-11T07:56:00Z</dcterms:modified>
</cp:coreProperties>
</file>